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6795E" w14:textId="77777777" w:rsidR="00C56E9D" w:rsidRDefault="001B3042">
      <w:r>
        <w:t>English 11 – Literature Circle Unit Final Project – due Friday, March 10</w:t>
      </w:r>
    </w:p>
    <w:p w14:paraId="28EABA6E" w14:textId="77777777" w:rsidR="001B3042" w:rsidRDefault="001B3042"/>
    <w:p w14:paraId="4FFED90A" w14:textId="77777777" w:rsidR="001B3042" w:rsidRDefault="001B3042">
      <w:r>
        <w:t xml:space="preserve">Your challenge for this project is to apply your understanding of the book you just read to everything that we have been discussing about argument at the same time as we start to consider multimodal forms of argument.  </w:t>
      </w:r>
    </w:p>
    <w:p w14:paraId="7ED92E9E" w14:textId="77777777" w:rsidR="001B3042" w:rsidRDefault="001B3042"/>
    <w:p w14:paraId="6CDE695E" w14:textId="77777777" w:rsidR="001B3042" w:rsidRDefault="001B3042">
      <w:r>
        <w:t xml:space="preserve">step one: Identify the rhetorical framework for the argument that you want to make concerning the book that you just read.  You must coordinate with the other members of the group to ensure that no two people are tackling the exact same rhetorical task.  Start by creating a rhetorical triangle for each member of the group.  Some ideas are listed below, but you do not need to limit yourself to this list. </w:t>
      </w:r>
    </w:p>
    <w:p w14:paraId="2B7D32A9" w14:textId="77777777" w:rsidR="001B3042" w:rsidRDefault="001B3042"/>
    <w:tbl>
      <w:tblPr>
        <w:tblStyle w:val="TableGrid"/>
        <w:tblW w:w="0" w:type="auto"/>
        <w:tblLook w:val="04A0" w:firstRow="1" w:lastRow="0" w:firstColumn="1" w:lastColumn="0" w:noHBand="0" w:noVBand="1"/>
      </w:tblPr>
      <w:tblGrid>
        <w:gridCol w:w="3528"/>
        <w:gridCol w:w="3528"/>
        <w:gridCol w:w="3528"/>
      </w:tblGrid>
      <w:tr w:rsidR="001B3042" w14:paraId="0F237252" w14:textId="77777777" w:rsidTr="001B3042">
        <w:tc>
          <w:tcPr>
            <w:tcW w:w="3528" w:type="dxa"/>
          </w:tcPr>
          <w:p w14:paraId="7D0D4C71" w14:textId="77777777" w:rsidR="001B3042" w:rsidRDefault="001B3042">
            <w:r>
              <w:t>speaker</w:t>
            </w:r>
          </w:p>
        </w:tc>
        <w:tc>
          <w:tcPr>
            <w:tcW w:w="3528" w:type="dxa"/>
          </w:tcPr>
          <w:p w14:paraId="023A7D19" w14:textId="77777777" w:rsidR="001B3042" w:rsidRDefault="001B3042">
            <w:r>
              <w:t>audience</w:t>
            </w:r>
          </w:p>
        </w:tc>
        <w:tc>
          <w:tcPr>
            <w:tcW w:w="3528" w:type="dxa"/>
          </w:tcPr>
          <w:p w14:paraId="18DDC6E1" w14:textId="77777777" w:rsidR="001B3042" w:rsidRDefault="001B3042">
            <w:r>
              <w:t>purpose</w:t>
            </w:r>
          </w:p>
        </w:tc>
      </w:tr>
      <w:tr w:rsidR="001B3042" w14:paraId="676D3E6C" w14:textId="77777777" w:rsidTr="001B3042">
        <w:tc>
          <w:tcPr>
            <w:tcW w:w="3528" w:type="dxa"/>
          </w:tcPr>
          <w:p w14:paraId="5DE57054" w14:textId="77777777" w:rsidR="001B3042" w:rsidRDefault="001B3042">
            <w:r>
              <w:t>yourself</w:t>
            </w:r>
          </w:p>
          <w:p w14:paraId="46133DBA" w14:textId="77777777" w:rsidR="001B3042" w:rsidRDefault="001B3042">
            <w:r>
              <w:t>the author of your book</w:t>
            </w:r>
          </w:p>
          <w:p w14:paraId="6B33E208" w14:textId="77777777" w:rsidR="001B3042" w:rsidRDefault="001B3042">
            <w:r>
              <w:t>a character from your book</w:t>
            </w:r>
          </w:p>
          <w:p w14:paraId="40734877" w14:textId="77777777" w:rsidR="001B3042" w:rsidRDefault="001B3042">
            <w:r>
              <w:t>a publisher</w:t>
            </w:r>
          </w:p>
          <w:p w14:paraId="21AFC4F0" w14:textId="77777777" w:rsidR="001B3042" w:rsidRDefault="001B3042">
            <w:r>
              <w:t>a politician</w:t>
            </w:r>
          </w:p>
          <w:p w14:paraId="6F22FE81" w14:textId="77777777" w:rsidR="001B3042" w:rsidRDefault="001B3042">
            <w:r>
              <w:t>an actor</w:t>
            </w:r>
          </w:p>
        </w:tc>
        <w:tc>
          <w:tcPr>
            <w:tcW w:w="3528" w:type="dxa"/>
          </w:tcPr>
          <w:p w14:paraId="2C8A9A78" w14:textId="77777777" w:rsidR="001B3042" w:rsidRDefault="001B3042">
            <w:r>
              <w:t>a peer</w:t>
            </w:r>
          </w:p>
          <w:p w14:paraId="5C54ADF5" w14:textId="77777777" w:rsidR="001B3042" w:rsidRDefault="001B3042">
            <w:r>
              <w:t>a teacher</w:t>
            </w:r>
          </w:p>
          <w:p w14:paraId="37A26AF8" w14:textId="77777777" w:rsidR="001B3042" w:rsidRDefault="001B3042">
            <w:r>
              <w:t>a character from your book</w:t>
            </w:r>
          </w:p>
          <w:p w14:paraId="6CEE7333" w14:textId="77777777" w:rsidR="001B3042" w:rsidRDefault="001B3042">
            <w:r>
              <w:t>a publisher</w:t>
            </w:r>
          </w:p>
          <w:p w14:paraId="12C653D5" w14:textId="77777777" w:rsidR="001B3042" w:rsidRDefault="001B3042">
            <w:r>
              <w:t>a politician</w:t>
            </w:r>
          </w:p>
          <w:p w14:paraId="5D8ABFDC" w14:textId="77777777" w:rsidR="001B3042" w:rsidRDefault="001B3042">
            <w:r>
              <w:t>an actor</w:t>
            </w:r>
          </w:p>
          <w:p w14:paraId="2EEF3E94" w14:textId="77777777" w:rsidR="001B3042" w:rsidRDefault="001B3042">
            <w:r>
              <w:t>a film executive</w:t>
            </w:r>
          </w:p>
        </w:tc>
        <w:tc>
          <w:tcPr>
            <w:tcW w:w="3528" w:type="dxa"/>
          </w:tcPr>
          <w:p w14:paraId="2B407D92" w14:textId="77777777" w:rsidR="001B3042" w:rsidRDefault="001B3042">
            <w:r>
              <w:t>-read this book*</w:t>
            </w:r>
          </w:p>
          <w:p w14:paraId="641E20A7" w14:textId="77777777" w:rsidR="001B3042" w:rsidRDefault="001B3042">
            <w:r>
              <w:t>-take an action that differs from one that is described in the book</w:t>
            </w:r>
          </w:p>
          <w:p w14:paraId="72D7A5F8" w14:textId="77777777" w:rsidR="001B3042" w:rsidRDefault="001B3042">
            <w:r>
              <w:t>-take an action related to an issue or important idea from this book</w:t>
            </w:r>
          </w:p>
          <w:p w14:paraId="56070C3C" w14:textId="77777777" w:rsidR="001B3042" w:rsidRDefault="001B3042">
            <w:r>
              <w:t>-create an adaptation of this book</w:t>
            </w:r>
          </w:p>
        </w:tc>
      </w:tr>
    </w:tbl>
    <w:p w14:paraId="6500B343" w14:textId="77777777" w:rsidR="001B3042" w:rsidRDefault="001B3042">
      <w:r>
        <w:t xml:space="preserve"> *AP student may not choose this option</w:t>
      </w:r>
    </w:p>
    <w:p w14:paraId="66E9FF1C" w14:textId="77777777" w:rsidR="001B3042" w:rsidRDefault="001B3042"/>
    <w:p w14:paraId="39ECB2FC" w14:textId="77777777" w:rsidR="001B3042" w:rsidRDefault="001B3042">
      <w:r>
        <w:t xml:space="preserve">step two: Once you have constructed a rhetorical triangle for each member of your group, sketch out a complete SOAPS (speaker, occasion, audience, purpose, subject)  analysis for your rhetorical triangle. Go beyond the superficial and obvious answers and make sure that you have at least three ways of thinking about each category.  Do this on your own in your spiral notebook.  </w:t>
      </w:r>
    </w:p>
    <w:p w14:paraId="489B30E8" w14:textId="77777777" w:rsidR="001B3042" w:rsidRDefault="001B3042"/>
    <w:p w14:paraId="04B01970" w14:textId="77777777" w:rsidR="001B3042" w:rsidRDefault="001B3042">
      <w:r>
        <w:t xml:space="preserve">step three: Decide what your “text” will be.  For this project, you may NOT use a traditional written text to make your argument.  Options include, but are not limited to: a speech, a poster, a video, a song, or a short play. Think about your rhetorical challenge, your talents and skills, your schedule for the </w:t>
      </w:r>
      <w:r w:rsidR="00134A01">
        <w:t xml:space="preserve">coming ten days, and make a choice that you feel comfortable with.  Have someone with neat handwriting draw the rhetorical triangles with the corresponding “text” choices for each member of your group all on one page.  </w:t>
      </w:r>
    </w:p>
    <w:p w14:paraId="72CC9967" w14:textId="77777777" w:rsidR="00134A01" w:rsidRDefault="00134A01"/>
    <w:p w14:paraId="2E25FBB5" w14:textId="77777777" w:rsidR="00134A01" w:rsidRDefault="00134A01">
      <w:r>
        <w:t xml:space="preserve">step four: Create your text.  As you conceive of and construct this text, keep the following things in mind: </w:t>
      </w:r>
    </w:p>
    <w:p w14:paraId="023608D4" w14:textId="77777777" w:rsidR="00134A01" w:rsidRDefault="00134A01" w:rsidP="00134A01">
      <w:pPr>
        <w:pStyle w:val="ListParagraph"/>
        <w:numPr>
          <w:ilvl w:val="0"/>
          <w:numId w:val="1"/>
        </w:numPr>
      </w:pPr>
      <w:r>
        <w:t xml:space="preserve">your </w:t>
      </w:r>
      <w:r w:rsidRPr="000A2AB0">
        <w:rPr>
          <w:b/>
        </w:rPr>
        <w:t>rhetorical framework</w:t>
      </w:r>
      <w:r>
        <w:t xml:space="preserve"> and challenge</w:t>
      </w:r>
    </w:p>
    <w:p w14:paraId="6DFD57B9" w14:textId="77777777" w:rsidR="00134A01" w:rsidRDefault="00134A01" w:rsidP="00134A01">
      <w:pPr>
        <w:pStyle w:val="ListParagraph"/>
        <w:numPr>
          <w:ilvl w:val="0"/>
          <w:numId w:val="1"/>
        </w:numPr>
      </w:pPr>
      <w:r>
        <w:t xml:space="preserve">what kinds of </w:t>
      </w:r>
      <w:r w:rsidRPr="000A2AB0">
        <w:rPr>
          <w:b/>
        </w:rPr>
        <w:t>evidence</w:t>
      </w:r>
      <w:r>
        <w:t xml:space="preserve"> you are using </w:t>
      </w:r>
      <w:r w:rsidR="000A2AB0">
        <w:t>–</w:t>
      </w:r>
      <w:r>
        <w:t xml:space="preserve"> </w:t>
      </w:r>
      <w:r w:rsidR="000A2AB0">
        <w:t>make sure to use a variety of first and second hand evidence as well as different categories of evidence (historical evidence, current events, scientists or discoveries, popular culture, analogies to scientific principles, sports, cultural or political figures, personal examples, and literature)</w:t>
      </w:r>
    </w:p>
    <w:p w14:paraId="2B1B4295" w14:textId="77777777" w:rsidR="000A2AB0" w:rsidRDefault="000A2AB0" w:rsidP="00134A01">
      <w:pPr>
        <w:pStyle w:val="ListParagraph"/>
        <w:numPr>
          <w:ilvl w:val="0"/>
          <w:numId w:val="1"/>
        </w:numPr>
      </w:pPr>
      <w:r w:rsidRPr="000A2AB0">
        <w:rPr>
          <w:b/>
        </w:rPr>
        <w:t>appeals</w:t>
      </w:r>
      <w:r>
        <w:t xml:space="preserve"> – makes sure that you are establishing ethos, creating pathos, and employing logos</w:t>
      </w:r>
    </w:p>
    <w:p w14:paraId="4FD60799" w14:textId="1872BD33" w:rsidR="000A2AB0" w:rsidRDefault="000A2AB0" w:rsidP="00134A01">
      <w:pPr>
        <w:pStyle w:val="ListParagraph"/>
        <w:numPr>
          <w:ilvl w:val="0"/>
          <w:numId w:val="1"/>
        </w:numPr>
      </w:pPr>
      <w:r>
        <w:t xml:space="preserve">the </w:t>
      </w:r>
      <w:r w:rsidRPr="000A2AB0">
        <w:rPr>
          <w:b/>
        </w:rPr>
        <w:t>shape</w:t>
      </w:r>
      <w:r>
        <w:t xml:space="preserve"> of your argument –</w:t>
      </w:r>
      <w:r w:rsidR="006E5BDB">
        <w:t xml:space="preserve"> is it a R</w:t>
      </w:r>
      <w:r>
        <w:t xml:space="preserve">ogerian argument or a classical oration? why did you choose this particular structure? </w:t>
      </w:r>
    </w:p>
    <w:p w14:paraId="60EE5EA2" w14:textId="77777777" w:rsidR="000A2AB0" w:rsidRDefault="000A2AB0" w:rsidP="00134A01">
      <w:pPr>
        <w:pStyle w:val="ListParagraph"/>
        <w:numPr>
          <w:ilvl w:val="0"/>
          <w:numId w:val="1"/>
        </w:numPr>
      </w:pPr>
      <w:r>
        <w:t xml:space="preserve">the </w:t>
      </w:r>
      <w:r w:rsidRPr="000A2AB0">
        <w:rPr>
          <w:b/>
        </w:rPr>
        <w:t>strength</w:t>
      </w:r>
      <w:r>
        <w:t xml:space="preserve"> of your argument – go through your notes on the Toulmin model and make sure you can identify and articulate your claim, support, warrant, backing, qualifier, and reservation</w:t>
      </w:r>
    </w:p>
    <w:p w14:paraId="33B155D4" w14:textId="77777777" w:rsidR="000A2AB0" w:rsidRDefault="000A2AB0" w:rsidP="000A2AB0"/>
    <w:p w14:paraId="35366BDA" w14:textId="77777777" w:rsidR="00E86C5A" w:rsidRDefault="000A2AB0" w:rsidP="000A2AB0">
      <w:r>
        <w:lastRenderedPageBreak/>
        <w:t xml:space="preserve">step five: Write an analysis of your text (approximately two pages, typed, double-spaced) in which you describe the rhetorical choices that you made as you constructed this text. Make sure to identify and discuss all of the elements listed in step four. </w:t>
      </w:r>
    </w:p>
    <w:p w14:paraId="03D448C4" w14:textId="77777777" w:rsidR="00E86C5A" w:rsidRDefault="00E86C5A" w:rsidP="000A2AB0"/>
    <w:p w14:paraId="01F82E05" w14:textId="77777777" w:rsidR="00E86C5A" w:rsidRDefault="00E86C5A" w:rsidP="000A2AB0">
      <w:r>
        <w:t xml:space="preserve">Timeline: </w:t>
      </w:r>
    </w:p>
    <w:p w14:paraId="290A2CBE" w14:textId="7614334A" w:rsidR="000A2AB0" w:rsidRDefault="00E86C5A" w:rsidP="00E86C5A">
      <w:pPr>
        <w:pStyle w:val="ListParagraph"/>
        <w:numPr>
          <w:ilvl w:val="0"/>
          <w:numId w:val="2"/>
        </w:numPr>
      </w:pPr>
      <w:r>
        <w:t>steps one, two, and three: in class on 2/28 – If you are not in class on 2/28 or you do not finish in class, you must coordinate with your group members to finish up and turn in the sheet with all of your rhetorical triangles by the end of directed study on 3/1.</w:t>
      </w:r>
      <w:r w:rsidR="00A941CA">
        <w:t xml:space="preserve"> (10 points, group grade)</w:t>
      </w:r>
    </w:p>
    <w:p w14:paraId="06632DFA" w14:textId="7903FE21" w:rsidR="00E86C5A" w:rsidRDefault="00E86C5A" w:rsidP="00E86C5A">
      <w:pPr>
        <w:pStyle w:val="ListParagraph"/>
        <w:numPr>
          <w:ilvl w:val="0"/>
          <w:numId w:val="2"/>
        </w:numPr>
      </w:pPr>
      <w:r>
        <w:t xml:space="preserve">step </w:t>
      </w:r>
      <w:r w:rsidR="00D16333">
        <w:t>five</w:t>
      </w:r>
      <w:r>
        <w:t xml:space="preserve">: due on turnitin.com by 2:30 PM on Friday, March 10. </w:t>
      </w:r>
    </w:p>
    <w:p w14:paraId="25E775BC" w14:textId="112AF8A0" w:rsidR="00E86C5A" w:rsidRDefault="00E86C5A" w:rsidP="00E86C5A">
      <w:pPr>
        <w:pStyle w:val="ListParagraph"/>
        <w:numPr>
          <w:ilvl w:val="0"/>
          <w:numId w:val="2"/>
        </w:numPr>
      </w:pPr>
      <w:r>
        <w:t xml:space="preserve">step </w:t>
      </w:r>
      <w:r w:rsidR="00D16333">
        <w:t>four</w:t>
      </w:r>
      <w:bookmarkStart w:id="0" w:name="_GoBack"/>
      <w:bookmarkEnd w:id="0"/>
      <w:r>
        <w:t xml:space="preserve">: should be completed or mostly completed in order for you to complete step four, but you will present/turn in/share your completed project in class on Monday, March 13.  If your project is digital, it must be ready to go in your shared folder by the start of class on 3/13.  If it is tangible, you must have it with you when you arrive to class on 3/13, and if it is experiential, you must have it ready to present when you arrive to class on 3/13. </w:t>
      </w:r>
    </w:p>
    <w:p w14:paraId="00009EFD" w14:textId="08272500" w:rsidR="00A941CA" w:rsidRDefault="00DC4D23" w:rsidP="00A941CA">
      <w:r>
        <w:t xml:space="preserve">steps four and five: </w:t>
      </w:r>
      <w:r w:rsidR="00A941CA">
        <w:t xml:space="preserve">100 points (graded writing assignments – individual grade) </w:t>
      </w:r>
    </w:p>
    <w:p w14:paraId="3B9C83B1" w14:textId="77777777" w:rsidR="00E86C5A" w:rsidRDefault="00E86C5A" w:rsidP="00E86C5A"/>
    <w:p w14:paraId="7E74E155" w14:textId="77777777" w:rsidR="00E86C5A" w:rsidRDefault="00E86C5A" w:rsidP="00E86C5A">
      <w:r>
        <w:t xml:space="preserve">good luck and have fun </w:t>
      </w:r>
      <w:r>
        <w:sym w:font="Wingdings" w:char="F04A"/>
      </w:r>
      <w:r>
        <w:t xml:space="preserve"> </w:t>
      </w:r>
    </w:p>
    <w:sectPr w:rsidR="00E86C5A"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005"/>
    <w:multiLevelType w:val="hybridMultilevel"/>
    <w:tmpl w:val="5FDCFAB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546456ED"/>
    <w:multiLevelType w:val="hybridMultilevel"/>
    <w:tmpl w:val="1B0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42"/>
    <w:rsid w:val="000A2AB0"/>
    <w:rsid w:val="00134A01"/>
    <w:rsid w:val="001B3042"/>
    <w:rsid w:val="004B09DA"/>
    <w:rsid w:val="006E5BDB"/>
    <w:rsid w:val="00A941CA"/>
    <w:rsid w:val="00AB7F29"/>
    <w:rsid w:val="00C56E9D"/>
    <w:rsid w:val="00D16333"/>
    <w:rsid w:val="00DC4D23"/>
    <w:rsid w:val="00E8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1C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4A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4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618</Words>
  <Characters>3524</Characters>
  <Application>Microsoft Macintosh Word</Application>
  <DocSecurity>0</DocSecurity>
  <Lines>29</Lines>
  <Paragraphs>8</Paragraphs>
  <ScaleCrop>false</ScaleCrop>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4</cp:revision>
  <cp:lastPrinted>2017-02-27T17:47:00Z</cp:lastPrinted>
  <dcterms:created xsi:type="dcterms:W3CDTF">2017-02-27T15:35:00Z</dcterms:created>
  <dcterms:modified xsi:type="dcterms:W3CDTF">2017-02-28T16:54:00Z</dcterms:modified>
</cp:coreProperties>
</file>