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DF07" w14:textId="3D4CB220" w:rsidR="00E8509B" w:rsidRDefault="000E3D3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English 10H</w:t>
      </w:r>
      <w:r w:rsidR="00977E86">
        <w:rPr>
          <w:rFonts w:ascii="Garamond" w:hAnsi="Garamond"/>
          <w:sz w:val="26"/>
          <w:szCs w:val="26"/>
        </w:rPr>
        <w:t xml:space="preserve"> – </w:t>
      </w:r>
      <w:r w:rsidR="005416B7">
        <w:rPr>
          <w:rFonts w:ascii="Garamond" w:hAnsi="Garamond"/>
          <w:sz w:val="26"/>
          <w:szCs w:val="26"/>
        </w:rPr>
        <w:t>Research Paper, Peer Editing</w:t>
      </w:r>
      <w:r w:rsidR="00977E86">
        <w:rPr>
          <w:rFonts w:ascii="Garamond" w:hAnsi="Garamond"/>
          <w:sz w:val="26"/>
          <w:szCs w:val="26"/>
        </w:rPr>
        <w:tab/>
      </w:r>
      <w:r w:rsidR="00977E86">
        <w:rPr>
          <w:rFonts w:ascii="Garamond" w:hAnsi="Garamond"/>
          <w:sz w:val="26"/>
          <w:szCs w:val="26"/>
        </w:rPr>
        <w:tab/>
      </w:r>
      <w:r w:rsidR="00977E86">
        <w:rPr>
          <w:rFonts w:ascii="Garamond" w:hAnsi="Garamond"/>
          <w:sz w:val="26"/>
          <w:szCs w:val="26"/>
        </w:rPr>
        <w:tab/>
        <w:t>Name</w:t>
      </w:r>
    </w:p>
    <w:p w14:paraId="7E990733" w14:textId="77777777" w:rsidR="00977E86" w:rsidRDefault="00977E86">
      <w:pPr>
        <w:rPr>
          <w:rFonts w:ascii="Garamond" w:hAnsi="Garamond"/>
          <w:sz w:val="26"/>
          <w:szCs w:val="26"/>
        </w:rPr>
      </w:pPr>
    </w:p>
    <w:p w14:paraId="4FB632CD" w14:textId="77777777" w:rsidR="00977E86" w:rsidRDefault="00977E86" w:rsidP="00977E86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Editing Exercise</w:t>
      </w:r>
    </w:p>
    <w:p w14:paraId="59E90B37" w14:textId="77777777" w:rsidR="00977E86" w:rsidRDefault="00977E86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Necessary supplies: one highlighter (any color) and two colored pencils (different colors from each other)</w:t>
      </w:r>
    </w:p>
    <w:p w14:paraId="5C601A91" w14:textId="77777777" w:rsidR="00977E86" w:rsidRDefault="00977E86" w:rsidP="00977E86">
      <w:pPr>
        <w:rPr>
          <w:rFonts w:ascii="Garamond" w:hAnsi="Garamond"/>
          <w:sz w:val="26"/>
          <w:szCs w:val="26"/>
        </w:rPr>
      </w:pPr>
    </w:p>
    <w:p w14:paraId="72A25E89" w14:textId="7AB71520" w:rsidR="00977E86" w:rsidRDefault="00591B3A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Find and highlight the claim.  Rewrite it below in YOUR OWN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9"/>
      </w:tblGrid>
      <w:tr w:rsidR="00977E86" w14:paraId="349FB0FD" w14:textId="77777777" w:rsidTr="00591B3A">
        <w:trPr>
          <w:trHeight w:val="1024"/>
        </w:trPr>
        <w:tc>
          <w:tcPr>
            <w:tcW w:w="10069" w:type="dxa"/>
          </w:tcPr>
          <w:p w14:paraId="5A11A881" w14:textId="77777777" w:rsidR="00977E86" w:rsidRDefault="00977E86" w:rsidP="00977E8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Claim: </w:t>
            </w:r>
          </w:p>
          <w:p w14:paraId="727A3BA5" w14:textId="77777777" w:rsidR="00977E86" w:rsidRDefault="00977E86" w:rsidP="00977E86">
            <w:pPr>
              <w:rPr>
                <w:rFonts w:ascii="Garamond" w:hAnsi="Garamond"/>
                <w:sz w:val="26"/>
                <w:szCs w:val="26"/>
              </w:rPr>
            </w:pPr>
          </w:p>
          <w:p w14:paraId="22BB0763" w14:textId="77777777" w:rsidR="00977E86" w:rsidRDefault="00977E86" w:rsidP="00977E86">
            <w:pPr>
              <w:rPr>
                <w:rFonts w:ascii="Garamond" w:hAnsi="Garamond"/>
                <w:sz w:val="26"/>
                <w:szCs w:val="26"/>
              </w:rPr>
            </w:pPr>
          </w:p>
          <w:p w14:paraId="564F2087" w14:textId="77777777" w:rsidR="004D1CAB" w:rsidRDefault="004D1CAB" w:rsidP="00977E86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D559A7F" w14:textId="77777777" w:rsidR="00977E86" w:rsidRDefault="00977E86" w:rsidP="00977E86">
      <w:pPr>
        <w:rPr>
          <w:rFonts w:ascii="Garamond" w:hAnsi="Garamond"/>
          <w:sz w:val="26"/>
          <w:szCs w:val="26"/>
        </w:rPr>
      </w:pPr>
    </w:p>
    <w:p w14:paraId="0814EA02" w14:textId="7056D852" w:rsidR="00977E86" w:rsidRDefault="00591B3A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the space below, describe your understanding of the relationship between the hook and the claim.  Is the connection compelling to you? Is the hook engaging? Clear?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6"/>
      </w:tblGrid>
      <w:tr w:rsidR="00591B3A" w14:paraId="2C9F2114" w14:textId="77777777" w:rsidTr="00591B3A">
        <w:trPr>
          <w:trHeight w:val="2304"/>
        </w:trPr>
        <w:tc>
          <w:tcPr>
            <w:tcW w:w="10056" w:type="dxa"/>
          </w:tcPr>
          <w:p w14:paraId="03B1E23F" w14:textId="2DE89EB5" w:rsidR="00977E86" w:rsidRDefault="00591B3A" w:rsidP="00977E86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  <w:p w14:paraId="136FAE0E" w14:textId="77777777" w:rsidR="00977E86" w:rsidRDefault="00977E86" w:rsidP="00977E86">
            <w:pPr>
              <w:rPr>
                <w:rFonts w:ascii="Garamond" w:hAnsi="Garamond"/>
                <w:sz w:val="26"/>
                <w:szCs w:val="26"/>
              </w:rPr>
            </w:pPr>
          </w:p>
          <w:p w14:paraId="7C172EF6" w14:textId="77777777" w:rsidR="004D1CAB" w:rsidRDefault="004D1CAB" w:rsidP="00977E86">
            <w:pPr>
              <w:rPr>
                <w:rFonts w:ascii="Garamond" w:hAnsi="Garamond"/>
                <w:sz w:val="26"/>
                <w:szCs w:val="26"/>
              </w:rPr>
            </w:pPr>
          </w:p>
          <w:p w14:paraId="3E751478" w14:textId="77777777" w:rsidR="00977E86" w:rsidRDefault="00977E86" w:rsidP="00977E86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FC4BBCD" w14:textId="77777777" w:rsidR="00977E86" w:rsidRDefault="00977E86" w:rsidP="00977E86">
      <w:pPr>
        <w:rPr>
          <w:rFonts w:ascii="Garamond" w:hAnsi="Garamond"/>
          <w:sz w:val="26"/>
          <w:szCs w:val="26"/>
        </w:rPr>
      </w:pPr>
    </w:p>
    <w:p w14:paraId="6965A8DF" w14:textId="77777777" w:rsidR="00977E86" w:rsidRDefault="00977E86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Highlight the opening and closing sentences of each of your body paragraphs.  For each highlighted sentence, ask yourself the following questions: </w:t>
      </w:r>
    </w:p>
    <w:p w14:paraId="7C0C6786" w14:textId="77777777" w:rsidR="00977E86" w:rsidRDefault="00977E86" w:rsidP="00977E86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Does it introduce a topic?</w:t>
      </w:r>
    </w:p>
    <w:p w14:paraId="02EC6AD5" w14:textId="77777777" w:rsidR="00977E86" w:rsidRDefault="00977E86" w:rsidP="00977E86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Does it transition from a previous topic? </w:t>
      </w:r>
    </w:p>
    <w:p w14:paraId="42CB1744" w14:textId="77777777" w:rsidR="00977E86" w:rsidRDefault="00977E86" w:rsidP="00977E86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Does it summarize the information in the paragraph? </w:t>
      </w:r>
    </w:p>
    <w:p w14:paraId="7F42D195" w14:textId="13EF2E9A" w:rsidR="004D1CAB" w:rsidRPr="004D1CAB" w:rsidRDefault="004D1CAB" w:rsidP="004D1CAB">
      <w:pPr>
        <w:pStyle w:val="ListParagraph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Does it connect a topic to your claim? </w:t>
      </w:r>
    </w:p>
    <w:p w14:paraId="044853CA" w14:textId="310E3A64" w:rsidR="00977E86" w:rsidRDefault="00977E86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If you can answer YES to at least one of these questions, put a check next to the highlighted sentence.  If you cannot, put an X next to the highlighted sentence as a reminder to </w:t>
      </w:r>
      <w:r w:rsidR="00591B3A">
        <w:rPr>
          <w:rFonts w:ascii="Garamond" w:hAnsi="Garamond"/>
          <w:sz w:val="26"/>
          <w:szCs w:val="26"/>
        </w:rPr>
        <w:t>the author</w:t>
      </w:r>
      <w:r>
        <w:rPr>
          <w:rFonts w:ascii="Garamond" w:hAnsi="Garamond"/>
          <w:sz w:val="26"/>
          <w:szCs w:val="26"/>
        </w:rPr>
        <w:t xml:space="preserve"> to add an opening or closing sentence that introduces a topic, </w:t>
      </w:r>
      <w:r w:rsidR="004D1CAB">
        <w:rPr>
          <w:rFonts w:ascii="Garamond" w:hAnsi="Garamond"/>
          <w:sz w:val="26"/>
          <w:szCs w:val="26"/>
        </w:rPr>
        <w:t xml:space="preserve">connects a topic to a claim, </w:t>
      </w:r>
      <w:r>
        <w:rPr>
          <w:rFonts w:ascii="Garamond" w:hAnsi="Garamond"/>
          <w:sz w:val="26"/>
          <w:szCs w:val="26"/>
        </w:rPr>
        <w:t xml:space="preserve">transitions to a new topic, and / or summarizes a topic that </w:t>
      </w:r>
      <w:r w:rsidR="00591B3A">
        <w:rPr>
          <w:rFonts w:ascii="Garamond" w:hAnsi="Garamond"/>
          <w:sz w:val="26"/>
          <w:szCs w:val="26"/>
        </w:rPr>
        <w:t>s/he</w:t>
      </w:r>
      <w:r>
        <w:rPr>
          <w:rFonts w:ascii="Garamond" w:hAnsi="Garamond"/>
          <w:sz w:val="26"/>
          <w:szCs w:val="26"/>
        </w:rPr>
        <w:t xml:space="preserve"> just discussed.  </w:t>
      </w:r>
      <w:r w:rsidR="00591B3A">
        <w:rPr>
          <w:rFonts w:ascii="Garamond" w:hAnsi="Garamond"/>
          <w:sz w:val="26"/>
          <w:szCs w:val="26"/>
        </w:rPr>
        <w:t xml:space="preserve">Pick one spot in the paper where an opening or closing sentence should be revise or added.  Write a star in that spot on the paper, and write a replacement or addition sentence that should go there in the space below.   </w:t>
      </w:r>
    </w:p>
    <w:p w14:paraId="1D6AD9A4" w14:textId="77777777" w:rsidR="00591B3A" w:rsidRDefault="00591B3A" w:rsidP="00591B3A">
      <w:pPr>
        <w:rPr>
          <w:rFonts w:ascii="Garamond" w:hAnsi="Garamond"/>
          <w:sz w:val="26"/>
          <w:szCs w:val="26"/>
        </w:rPr>
      </w:pPr>
    </w:p>
    <w:tbl>
      <w:tblPr>
        <w:tblStyle w:val="TableGrid"/>
        <w:tblW w:w="10288" w:type="dxa"/>
        <w:tblLook w:val="04A0" w:firstRow="1" w:lastRow="0" w:firstColumn="1" w:lastColumn="0" w:noHBand="0" w:noVBand="1"/>
      </w:tblPr>
      <w:tblGrid>
        <w:gridCol w:w="10288"/>
      </w:tblGrid>
      <w:tr w:rsidR="00591B3A" w14:paraId="6E725B9B" w14:textId="77777777" w:rsidTr="00591B3A">
        <w:trPr>
          <w:trHeight w:val="1184"/>
        </w:trPr>
        <w:tc>
          <w:tcPr>
            <w:tcW w:w="10288" w:type="dxa"/>
          </w:tcPr>
          <w:p w14:paraId="3431385A" w14:textId="77777777" w:rsidR="00591B3A" w:rsidRDefault="00591B3A" w:rsidP="00591B3A">
            <w:pPr>
              <w:rPr>
                <w:rFonts w:ascii="Garamond" w:hAnsi="Garamond"/>
                <w:sz w:val="26"/>
                <w:szCs w:val="26"/>
              </w:rPr>
            </w:pPr>
          </w:p>
          <w:p w14:paraId="5F4BB607" w14:textId="77777777" w:rsidR="00591B3A" w:rsidRDefault="00591B3A" w:rsidP="00591B3A">
            <w:pPr>
              <w:rPr>
                <w:rFonts w:ascii="Garamond" w:hAnsi="Garamond"/>
                <w:sz w:val="26"/>
                <w:szCs w:val="26"/>
              </w:rPr>
            </w:pPr>
          </w:p>
          <w:p w14:paraId="76930281" w14:textId="77777777" w:rsidR="00591B3A" w:rsidRDefault="00591B3A" w:rsidP="00591B3A">
            <w:pPr>
              <w:rPr>
                <w:rFonts w:ascii="Garamond" w:hAnsi="Garamond"/>
                <w:sz w:val="26"/>
                <w:szCs w:val="26"/>
              </w:rPr>
            </w:pPr>
          </w:p>
          <w:p w14:paraId="62A85283" w14:textId="77777777" w:rsidR="00591B3A" w:rsidRDefault="00591B3A" w:rsidP="00591B3A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272C2546" w14:textId="77777777" w:rsidR="00591B3A" w:rsidRDefault="00591B3A" w:rsidP="00591B3A">
      <w:pPr>
        <w:rPr>
          <w:rFonts w:ascii="Garamond" w:hAnsi="Garamond"/>
          <w:sz w:val="26"/>
          <w:szCs w:val="26"/>
        </w:rPr>
      </w:pPr>
    </w:p>
    <w:p w14:paraId="4F093A7D" w14:textId="6981D437" w:rsidR="002344C6" w:rsidRDefault="00E518AE" w:rsidP="00977E86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Reread the body of the essay.  Next to each paragraph, write a short phrase that describes the primary purpose of that particular paragraph.  If the primary purpose of the paragraph is unclear, put a question mark next to the paragraph.  </w:t>
      </w:r>
      <w:r>
        <w:rPr>
          <w:rFonts w:ascii="Garamond" w:hAnsi="Garamond"/>
          <w:b/>
          <w:sz w:val="26"/>
          <w:szCs w:val="26"/>
        </w:rPr>
        <w:t xml:space="preserve">The primary purpose of each body paragraph should be readily apparent to the reader.  </w:t>
      </w:r>
    </w:p>
    <w:p w14:paraId="2DA9E34D" w14:textId="77777777" w:rsidR="00E518AE" w:rsidRPr="00E518AE" w:rsidRDefault="00E518AE" w:rsidP="00977E86">
      <w:pPr>
        <w:rPr>
          <w:rFonts w:ascii="Garamond" w:hAnsi="Garamond"/>
          <w:b/>
          <w:sz w:val="26"/>
          <w:szCs w:val="26"/>
        </w:rPr>
      </w:pPr>
    </w:p>
    <w:p w14:paraId="3015BF74" w14:textId="77777777" w:rsidR="002344C6" w:rsidRDefault="002344C6" w:rsidP="00977E86">
      <w:pPr>
        <w:rPr>
          <w:rFonts w:ascii="Garamond" w:hAnsi="Garamond"/>
          <w:sz w:val="26"/>
          <w:szCs w:val="26"/>
        </w:rPr>
      </w:pPr>
    </w:p>
    <w:p w14:paraId="4D5E8A26" w14:textId="77777777" w:rsidR="00977E86" w:rsidRPr="00977E86" w:rsidRDefault="00977E86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B79FD" wp14:editId="6C339C46">
                <wp:simplePos x="0" y="0"/>
                <wp:positionH relativeFrom="column">
                  <wp:posOffset>2880360</wp:posOffset>
                </wp:positionH>
                <wp:positionV relativeFrom="paragraph">
                  <wp:posOffset>-60960</wp:posOffset>
                </wp:positionV>
                <wp:extent cx="508000" cy="386080"/>
                <wp:effectExtent l="0" t="0" r="25400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8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5FB1" w14:textId="77777777" w:rsidR="001C647A" w:rsidRDefault="001C647A" w:rsidP="00977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6.8pt;margin-top:-4.75pt;width:40pt;height: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" filled="f" strokecolor="black [3213]">
                <v:stroke opacity="57568f"/>
                <v:textbox>
                  <w:txbxContent>
                    <w:p w14:paraId="552D5FB1" w14:textId="77777777" w:rsidR="00267026" w:rsidRDefault="00267026" w:rsidP="00977E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F2092" wp14:editId="60912D52">
                <wp:simplePos x="0" y="0"/>
                <wp:positionH relativeFrom="column">
                  <wp:posOffset>899160</wp:posOffset>
                </wp:positionH>
                <wp:positionV relativeFrom="paragraph">
                  <wp:posOffset>-71120</wp:posOffset>
                </wp:positionV>
                <wp:extent cx="508000" cy="386080"/>
                <wp:effectExtent l="0" t="0" r="254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8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84EB6" w14:textId="77777777" w:rsidR="001C647A" w:rsidRDefault="001C6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70.8pt;margin-top:-5.55pt;width:40pt;height: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" filled="f" strokecolor="black [3213]">
                <v:stroke opacity="57568f"/>
                <v:textbox>
                  <w:txbxContent>
                    <w:p w14:paraId="66384EB6" w14:textId="77777777" w:rsidR="00267026" w:rsidRDefault="0026702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sz w:val="26"/>
          <w:szCs w:val="26"/>
        </w:rPr>
        <w:t>Color #1: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48A0A" wp14:editId="43B08703">
                <wp:simplePos x="0" y="0"/>
                <wp:positionH relativeFrom="column">
                  <wp:posOffset>899160</wp:posOffset>
                </wp:positionH>
                <wp:positionV relativeFrom="paragraph">
                  <wp:posOffset>-71120</wp:posOffset>
                </wp:positionV>
                <wp:extent cx="508000" cy="386080"/>
                <wp:effectExtent l="0" t="0" r="2540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38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88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96C30" w14:textId="77777777" w:rsidR="001C647A" w:rsidRDefault="001C647A" w:rsidP="00977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70.8pt;margin-top:-5.55pt;width:40pt;height:3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" filled="f" strokecolor="black [3213]">
                <v:stroke opacity="57568f"/>
                <v:textbox>
                  <w:txbxContent>
                    <w:p w14:paraId="75B96C30" w14:textId="77777777" w:rsidR="00267026" w:rsidRDefault="00267026" w:rsidP="00977E8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sz w:val="26"/>
          <w:szCs w:val="26"/>
        </w:rPr>
        <w:t>Color #2:</w:t>
      </w:r>
      <w:r w:rsidRPr="00977E86">
        <w:rPr>
          <w:rFonts w:ascii="Garamond" w:hAnsi="Garamond"/>
          <w:noProof/>
          <w:sz w:val="26"/>
          <w:szCs w:val="26"/>
        </w:rPr>
        <w:t xml:space="preserve"> </w:t>
      </w:r>
    </w:p>
    <w:p w14:paraId="3EE6B8CF" w14:textId="77777777" w:rsidR="00977E86" w:rsidRDefault="00977E86" w:rsidP="00977E86">
      <w:pPr>
        <w:rPr>
          <w:rFonts w:ascii="Garamond" w:hAnsi="Garamond"/>
          <w:sz w:val="26"/>
          <w:szCs w:val="26"/>
        </w:rPr>
      </w:pPr>
    </w:p>
    <w:p w14:paraId="34B73A9E" w14:textId="77777777" w:rsidR="00E518AE" w:rsidRDefault="00E518AE" w:rsidP="00977E86">
      <w:pPr>
        <w:rPr>
          <w:rFonts w:ascii="Garamond" w:hAnsi="Garamond"/>
          <w:sz w:val="26"/>
          <w:szCs w:val="26"/>
        </w:rPr>
      </w:pPr>
    </w:p>
    <w:p w14:paraId="7C3D5BF1" w14:textId="77777777" w:rsidR="001C647A" w:rsidRDefault="00E518AE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Put a circle around</w:t>
      </w:r>
      <w:r w:rsidR="00977E86">
        <w:rPr>
          <w:rFonts w:ascii="Garamond" w:hAnsi="Garamond"/>
          <w:sz w:val="26"/>
          <w:szCs w:val="26"/>
        </w:rPr>
        <w:t xml:space="preserve"> every direct quotation or specific piece of evidence from </w:t>
      </w:r>
      <w:r>
        <w:rPr>
          <w:rFonts w:ascii="Garamond" w:hAnsi="Garamond"/>
          <w:sz w:val="26"/>
          <w:szCs w:val="26"/>
        </w:rPr>
        <w:t>the</w:t>
      </w:r>
      <w:r w:rsidR="00977E86">
        <w:rPr>
          <w:rFonts w:ascii="Garamond" w:hAnsi="Garamond"/>
          <w:sz w:val="26"/>
          <w:szCs w:val="26"/>
        </w:rPr>
        <w:t xml:space="preserve"> body paragraphs using color #1.  </w:t>
      </w:r>
      <w:r>
        <w:rPr>
          <w:rFonts w:ascii="Garamond" w:hAnsi="Garamond"/>
          <w:sz w:val="26"/>
          <w:szCs w:val="26"/>
        </w:rPr>
        <w:t xml:space="preserve"> </w:t>
      </w:r>
    </w:p>
    <w:p w14:paraId="01B6905E" w14:textId="77777777" w:rsidR="001C647A" w:rsidRDefault="001C647A" w:rsidP="00977E86">
      <w:pPr>
        <w:rPr>
          <w:rFonts w:ascii="Garamond" w:hAnsi="Garamond"/>
          <w:sz w:val="26"/>
          <w:szCs w:val="26"/>
        </w:rPr>
      </w:pPr>
    </w:p>
    <w:p w14:paraId="344CB158" w14:textId="629291DF" w:rsidR="00977E86" w:rsidRDefault="00E518AE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For each “unit” of evidence,</w:t>
      </w:r>
      <w:r w:rsidR="001C647A">
        <w:rPr>
          <w:rFonts w:ascii="Garamond" w:hAnsi="Garamond"/>
          <w:sz w:val="26"/>
          <w:szCs w:val="26"/>
        </w:rPr>
        <w:t xml:space="preserve"> find the spot where this piece of evidence is cited, whether it is a parenthetical or in text citation, and using color #2, draw an arrow from the evidence to the citation.  If there is not a clear citation for the piece of evidence, put a question mark next to the evidence.  </w:t>
      </w:r>
      <w:r w:rsidR="00977E86">
        <w:rPr>
          <w:rFonts w:ascii="Garamond" w:hAnsi="Garamond"/>
          <w:sz w:val="26"/>
          <w:szCs w:val="26"/>
        </w:rPr>
        <w:t xml:space="preserve"> </w:t>
      </w:r>
    </w:p>
    <w:p w14:paraId="7D3C5621" w14:textId="77777777" w:rsidR="00977E86" w:rsidRDefault="00977E86" w:rsidP="00977E86">
      <w:pPr>
        <w:rPr>
          <w:rFonts w:ascii="Garamond" w:hAnsi="Garamond"/>
          <w:sz w:val="26"/>
          <w:szCs w:val="26"/>
        </w:rPr>
      </w:pPr>
    </w:p>
    <w:p w14:paraId="393643A0" w14:textId="530A6BC8" w:rsidR="002344C6" w:rsidRDefault="001C647A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</w:t>
      </w:r>
      <w:r w:rsidR="002344C6">
        <w:rPr>
          <w:rFonts w:ascii="Garamond" w:hAnsi="Garamond"/>
          <w:sz w:val="26"/>
          <w:szCs w:val="26"/>
        </w:rPr>
        <w:t xml:space="preserve">Look at </w:t>
      </w:r>
      <w:r>
        <w:rPr>
          <w:rFonts w:ascii="Garamond" w:hAnsi="Garamond"/>
          <w:sz w:val="26"/>
          <w:szCs w:val="26"/>
        </w:rPr>
        <w:t>the</w:t>
      </w:r>
      <w:r w:rsidR="002344C6">
        <w:rPr>
          <w:rFonts w:ascii="Garamond" w:hAnsi="Garamond"/>
          <w:sz w:val="26"/>
          <w:szCs w:val="26"/>
        </w:rPr>
        <w:t xml:space="preserve"> final paragraph.  </w:t>
      </w:r>
    </w:p>
    <w:p w14:paraId="71CD111C" w14:textId="5C8FF482" w:rsidR="002344C6" w:rsidRDefault="001C647A" w:rsidP="00977E86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Does it open</w:t>
      </w:r>
      <w:r w:rsidR="002344C6" w:rsidRPr="002344C6">
        <w:rPr>
          <w:rFonts w:ascii="Garamond" w:hAnsi="Garamond"/>
          <w:sz w:val="26"/>
          <w:szCs w:val="26"/>
        </w:rPr>
        <w:t xml:space="preserve"> with a brie</w:t>
      </w:r>
      <w:r>
        <w:rPr>
          <w:rFonts w:ascii="Garamond" w:hAnsi="Garamond"/>
          <w:sz w:val="26"/>
          <w:szCs w:val="26"/>
        </w:rPr>
        <w:t>f summary of the content of the</w:t>
      </w:r>
      <w:r w:rsidR="002344C6" w:rsidRPr="002344C6">
        <w:rPr>
          <w:rFonts w:ascii="Garamond" w:hAnsi="Garamond"/>
          <w:sz w:val="26"/>
          <w:szCs w:val="26"/>
        </w:rPr>
        <w:t xml:space="preserve"> essay</w:t>
      </w:r>
      <w:r w:rsidR="00267026">
        <w:rPr>
          <w:rFonts w:ascii="Garamond" w:hAnsi="Garamond"/>
          <w:sz w:val="26"/>
          <w:szCs w:val="26"/>
        </w:rPr>
        <w:t xml:space="preserve"> that is worded differently from the way that </w:t>
      </w:r>
      <w:r>
        <w:rPr>
          <w:rFonts w:ascii="Garamond" w:hAnsi="Garamond"/>
          <w:sz w:val="26"/>
          <w:szCs w:val="26"/>
        </w:rPr>
        <w:t xml:space="preserve">it was presented </w:t>
      </w:r>
      <w:r w:rsidR="00267026">
        <w:rPr>
          <w:rFonts w:ascii="Garamond" w:hAnsi="Garamond"/>
          <w:sz w:val="26"/>
          <w:szCs w:val="26"/>
        </w:rPr>
        <w:t>the first time around</w:t>
      </w:r>
      <w:r w:rsidR="002344C6" w:rsidRPr="002344C6">
        <w:rPr>
          <w:rFonts w:ascii="Garamond" w:hAnsi="Garamond"/>
          <w:sz w:val="26"/>
          <w:szCs w:val="26"/>
        </w:rPr>
        <w:t xml:space="preserve">? </w:t>
      </w:r>
      <w:r w:rsidR="00AD64B5">
        <w:rPr>
          <w:rFonts w:ascii="Garamond" w:hAnsi="Garamond"/>
          <w:sz w:val="26"/>
          <w:szCs w:val="26"/>
        </w:rPr>
        <w:t>____</w:t>
      </w:r>
    </w:p>
    <w:p w14:paraId="6A90D620" w14:textId="77777777" w:rsidR="001C647A" w:rsidRPr="002344C6" w:rsidRDefault="001C647A" w:rsidP="001C647A">
      <w:pPr>
        <w:pStyle w:val="ListParagraph"/>
        <w:rPr>
          <w:rFonts w:ascii="Garamond" w:hAnsi="Garamond"/>
          <w:sz w:val="26"/>
          <w:szCs w:val="26"/>
        </w:rPr>
      </w:pPr>
    </w:p>
    <w:p w14:paraId="6D07EF9A" w14:textId="49A112D9" w:rsidR="002344C6" w:rsidRDefault="002344C6" w:rsidP="002344C6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</w:rPr>
      </w:pPr>
      <w:r w:rsidRPr="002344C6">
        <w:rPr>
          <w:rFonts w:ascii="Garamond" w:hAnsi="Garamond"/>
          <w:sz w:val="26"/>
          <w:szCs w:val="26"/>
        </w:rPr>
        <w:t>Do</w:t>
      </w:r>
      <w:r w:rsidR="001C647A">
        <w:rPr>
          <w:rFonts w:ascii="Garamond" w:hAnsi="Garamond"/>
          <w:sz w:val="26"/>
          <w:szCs w:val="26"/>
        </w:rPr>
        <w:t>es it conclude</w:t>
      </w:r>
      <w:r w:rsidR="00267026">
        <w:rPr>
          <w:rFonts w:ascii="Garamond" w:hAnsi="Garamond"/>
          <w:sz w:val="26"/>
          <w:szCs w:val="26"/>
        </w:rPr>
        <w:t xml:space="preserve"> with an interesting statement that steps back and reflects o</w:t>
      </w:r>
      <w:r w:rsidR="001C647A">
        <w:rPr>
          <w:rFonts w:ascii="Garamond" w:hAnsi="Garamond"/>
          <w:sz w:val="26"/>
          <w:szCs w:val="26"/>
        </w:rPr>
        <w:t>n the broad significance of the</w:t>
      </w:r>
      <w:r w:rsidR="00267026">
        <w:rPr>
          <w:rFonts w:ascii="Garamond" w:hAnsi="Garamond"/>
          <w:sz w:val="26"/>
          <w:szCs w:val="26"/>
        </w:rPr>
        <w:t xml:space="preserve"> topic</w:t>
      </w:r>
      <w:r w:rsidRPr="002344C6">
        <w:rPr>
          <w:rFonts w:ascii="Garamond" w:hAnsi="Garamond"/>
          <w:sz w:val="26"/>
          <w:szCs w:val="26"/>
        </w:rPr>
        <w:t>?</w:t>
      </w:r>
      <w:r w:rsidR="001C647A">
        <w:rPr>
          <w:rFonts w:ascii="Garamond" w:hAnsi="Garamond"/>
          <w:sz w:val="26"/>
          <w:szCs w:val="26"/>
        </w:rPr>
        <w:t xml:space="preserve">  This should be the </w:t>
      </w:r>
      <w:r w:rsidR="00267026">
        <w:rPr>
          <w:rFonts w:ascii="Garamond" w:hAnsi="Garamond"/>
          <w:sz w:val="26"/>
          <w:szCs w:val="26"/>
        </w:rPr>
        <w:t xml:space="preserve">answer to the “so what” or “who cares” question. </w:t>
      </w:r>
      <w:r w:rsidRPr="002344C6">
        <w:rPr>
          <w:rFonts w:ascii="Garamond" w:hAnsi="Garamond"/>
          <w:sz w:val="26"/>
          <w:szCs w:val="26"/>
        </w:rPr>
        <w:t xml:space="preserve"> </w:t>
      </w:r>
      <w:r w:rsidR="00AD64B5">
        <w:rPr>
          <w:rFonts w:ascii="Garamond" w:hAnsi="Garamond"/>
          <w:sz w:val="26"/>
          <w:szCs w:val="26"/>
        </w:rPr>
        <w:t>_____</w:t>
      </w:r>
    </w:p>
    <w:p w14:paraId="1601C1A1" w14:textId="77777777" w:rsidR="001C647A" w:rsidRPr="001C647A" w:rsidRDefault="001C647A" w:rsidP="001C647A">
      <w:pPr>
        <w:rPr>
          <w:rFonts w:ascii="Garamond" w:hAnsi="Garamond"/>
          <w:sz w:val="26"/>
          <w:szCs w:val="26"/>
        </w:rPr>
      </w:pPr>
    </w:p>
    <w:p w14:paraId="1701EEF1" w14:textId="5D570BAA" w:rsidR="002344C6" w:rsidRDefault="002344C6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u w:val="single"/>
        </w:rPr>
        <w:t>Review the information</w:t>
      </w:r>
      <w:r w:rsidR="00267026">
        <w:rPr>
          <w:rFonts w:ascii="Garamond" w:hAnsi="Garamond"/>
          <w:sz w:val="26"/>
          <w:szCs w:val="26"/>
          <w:u w:val="single"/>
        </w:rPr>
        <w:t xml:space="preserve"> on both sides of this sheet. In the space below, </w:t>
      </w:r>
      <w:r>
        <w:rPr>
          <w:rFonts w:ascii="Garamond" w:hAnsi="Garamond"/>
          <w:sz w:val="26"/>
          <w:szCs w:val="26"/>
          <w:u w:val="single"/>
        </w:rPr>
        <w:t xml:space="preserve">make a list of at least five specific things that </w:t>
      </w:r>
      <w:r w:rsidR="001C647A">
        <w:rPr>
          <w:rFonts w:ascii="Garamond" w:hAnsi="Garamond"/>
          <w:sz w:val="26"/>
          <w:szCs w:val="26"/>
          <w:u w:val="single"/>
        </w:rPr>
        <w:t>this author should to do to improve the</w:t>
      </w:r>
      <w:bookmarkStart w:id="0" w:name="_GoBack"/>
      <w:bookmarkEnd w:id="0"/>
      <w:r>
        <w:rPr>
          <w:rFonts w:ascii="Garamond" w:hAnsi="Garamond"/>
          <w:sz w:val="26"/>
          <w:szCs w:val="26"/>
          <w:u w:val="single"/>
        </w:rPr>
        <w:t xml:space="preserve"> essay.</w:t>
      </w:r>
      <w:r w:rsidR="00267026">
        <w:rPr>
          <w:rFonts w:ascii="Garamond" w:hAnsi="Garamond"/>
          <w:sz w:val="26"/>
          <w:szCs w:val="26"/>
        </w:rPr>
        <w:t xml:space="preserve"> </w:t>
      </w:r>
    </w:p>
    <w:p w14:paraId="4A1107D8" w14:textId="77777777" w:rsidR="00267026" w:rsidRDefault="00267026" w:rsidP="00977E86">
      <w:pPr>
        <w:rPr>
          <w:rFonts w:ascii="Garamond" w:hAnsi="Garamond"/>
          <w:sz w:val="26"/>
          <w:szCs w:val="26"/>
          <w:u w:val="single"/>
        </w:rPr>
      </w:pPr>
    </w:p>
    <w:p w14:paraId="40384527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49C1CC73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79565D67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014A3208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166E08E4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1657DE36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73840A3E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2B89DF04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633D64E8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51737406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5536E152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356EEA25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7B1961BC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17C75067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5464307F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45550AEC" w14:textId="77777777" w:rsidR="001C647A" w:rsidRDefault="001C647A" w:rsidP="00977E86">
      <w:pPr>
        <w:rPr>
          <w:rFonts w:ascii="Garamond" w:hAnsi="Garamond"/>
          <w:sz w:val="26"/>
          <w:szCs w:val="26"/>
          <w:u w:val="single"/>
        </w:rPr>
      </w:pPr>
    </w:p>
    <w:p w14:paraId="43F47241" w14:textId="77777777" w:rsidR="002344C6" w:rsidRDefault="002344C6" w:rsidP="00977E86">
      <w:pPr>
        <w:rPr>
          <w:rFonts w:ascii="Garamond" w:hAnsi="Garamond"/>
          <w:sz w:val="26"/>
          <w:szCs w:val="26"/>
          <w:u w:val="single"/>
        </w:rPr>
      </w:pPr>
    </w:p>
    <w:p w14:paraId="0A66D36C" w14:textId="77777777" w:rsidR="00267026" w:rsidRDefault="00267026" w:rsidP="00977E86">
      <w:pPr>
        <w:rPr>
          <w:rFonts w:ascii="Garamond" w:hAnsi="Garamond"/>
          <w:sz w:val="26"/>
          <w:szCs w:val="26"/>
        </w:rPr>
      </w:pPr>
    </w:p>
    <w:p w14:paraId="13D00564" w14:textId="28237674" w:rsidR="00977E86" w:rsidRPr="00977E86" w:rsidRDefault="002344C6" w:rsidP="00977E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If you st</w:t>
      </w:r>
      <w:r w:rsidR="001C647A">
        <w:rPr>
          <w:rFonts w:ascii="Garamond" w:hAnsi="Garamond"/>
          <w:sz w:val="26"/>
          <w:szCs w:val="26"/>
        </w:rPr>
        <w:t>ill have extra time, review the</w:t>
      </w:r>
      <w:r>
        <w:rPr>
          <w:rFonts w:ascii="Garamond" w:hAnsi="Garamond"/>
          <w:sz w:val="26"/>
          <w:szCs w:val="26"/>
        </w:rPr>
        <w:t xml:space="preserve"> essay for spelling, gra</w:t>
      </w:r>
      <w:r w:rsidR="001C647A">
        <w:rPr>
          <w:rFonts w:ascii="Garamond" w:hAnsi="Garamond"/>
          <w:sz w:val="26"/>
          <w:szCs w:val="26"/>
        </w:rPr>
        <w:t xml:space="preserve">mmar, etc.  Staple this to the </w:t>
      </w:r>
      <w:r>
        <w:rPr>
          <w:rFonts w:ascii="Garamond" w:hAnsi="Garamond"/>
          <w:sz w:val="26"/>
          <w:szCs w:val="26"/>
        </w:rPr>
        <w:t xml:space="preserve">draft. </w:t>
      </w:r>
      <w:r w:rsidR="001C647A">
        <w:rPr>
          <w:rFonts w:ascii="Garamond" w:hAnsi="Garamond"/>
          <w:sz w:val="26"/>
          <w:szCs w:val="26"/>
        </w:rPr>
        <w:t>Make revisions between now and Thursday, and bring a fresh copy of the essay to class on Thursday for one last round of corrections and editing before you turn in the final paper on Friday (</w:t>
      </w:r>
      <w:proofErr w:type="spellStart"/>
      <w:r w:rsidR="001C647A">
        <w:rPr>
          <w:rFonts w:ascii="Garamond" w:hAnsi="Garamond"/>
          <w:sz w:val="26"/>
          <w:szCs w:val="26"/>
        </w:rPr>
        <w:t>turnitin</w:t>
      </w:r>
      <w:proofErr w:type="spellEnd"/>
      <w:r w:rsidR="001C647A">
        <w:rPr>
          <w:rFonts w:ascii="Garamond" w:hAnsi="Garamond"/>
          <w:sz w:val="26"/>
          <w:szCs w:val="26"/>
        </w:rPr>
        <w:t xml:space="preserve"> and hard copy).  </w:t>
      </w:r>
    </w:p>
    <w:sectPr w:rsidR="00977E86" w:rsidRPr="00977E86" w:rsidSect="00267026">
      <w:pgSz w:w="12240" w:h="15840"/>
      <w:pgMar w:top="936" w:right="1008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AA1"/>
    <w:multiLevelType w:val="hybridMultilevel"/>
    <w:tmpl w:val="5268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380F"/>
    <w:multiLevelType w:val="hybridMultilevel"/>
    <w:tmpl w:val="C334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86"/>
    <w:rsid w:val="000E3D3E"/>
    <w:rsid w:val="001C647A"/>
    <w:rsid w:val="002344C6"/>
    <w:rsid w:val="00267026"/>
    <w:rsid w:val="004B09DA"/>
    <w:rsid w:val="004D1CAB"/>
    <w:rsid w:val="005416B7"/>
    <w:rsid w:val="00591B3A"/>
    <w:rsid w:val="006162E7"/>
    <w:rsid w:val="00853195"/>
    <w:rsid w:val="00977E86"/>
    <w:rsid w:val="00AD64B5"/>
    <w:rsid w:val="00CE0688"/>
    <w:rsid w:val="00E518AE"/>
    <w:rsid w:val="00E8509B"/>
    <w:rsid w:val="00F8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674F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448</Words>
  <Characters>2557</Characters>
  <Application>Microsoft Macintosh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rts</cp:lastModifiedBy>
  <cp:revision>3</cp:revision>
  <cp:lastPrinted>2015-05-19T15:28:00Z</cp:lastPrinted>
  <dcterms:created xsi:type="dcterms:W3CDTF">2015-05-19T14:26:00Z</dcterms:created>
  <dcterms:modified xsi:type="dcterms:W3CDTF">2015-05-20T17:48:00Z</dcterms:modified>
</cp:coreProperties>
</file>